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39" w:rsidRDefault="003B7839" w:rsidP="003B78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D30">
        <w:rPr>
          <w:rFonts w:ascii="Times New Roman" w:hAnsi="Times New Roman" w:cs="Times New Roman"/>
          <w:b/>
          <w:sz w:val="28"/>
          <w:szCs w:val="28"/>
        </w:rPr>
        <w:t xml:space="preserve">Аннотация к адаптированной </w:t>
      </w:r>
      <w:proofErr w:type="gramStart"/>
      <w:r w:rsidRPr="00757D30">
        <w:rPr>
          <w:rFonts w:ascii="Times New Roman" w:hAnsi="Times New Roman" w:cs="Times New Roman"/>
          <w:b/>
          <w:sz w:val="28"/>
          <w:szCs w:val="28"/>
        </w:rPr>
        <w:t>программе  обучающихся</w:t>
      </w:r>
      <w:proofErr w:type="gramEnd"/>
      <w:r w:rsidRPr="00757D30">
        <w:rPr>
          <w:rFonts w:ascii="Times New Roman" w:hAnsi="Times New Roman" w:cs="Times New Roman"/>
          <w:b/>
          <w:sz w:val="28"/>
          <w:szCs w:val="28"/>
        </w:rPr>
        <w:t xml:space="preserve"> по адаптированной основной  образовательной программе для учащихся с задержкой психического развития (вариант 7.2)</w:t>
      </w:r>
    </w:p>
    <w:p w:rsidR="003B7839" w:rsidRDefault="003B7839" w:rsidP="003B78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Предмет: </w:t>
      </w: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3B7839" w:rsidRDefault="003B7839" w:rsidP="003B78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1-4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74"/>
        <w:gridCol w:w="6471"/>
      </w:tblGrid>
      <w:tr w:rsidR="003B7839" w:rsidTr="00D06237">
        <w:trPr>
          <w:trHeight w:val="1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39" w:rsidRDefault="003B7839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39" w:rsidRDefault="003B7839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№ 1598 от 19.12.2014 «Об утверждении федерального государственного стандарта начального общего образования обучающихся с ограниченными возможностями здоровья»;</w:t>
            </w:r>
          </w:p>
          <w:p w:rsidR="003B7839" w:rsidRDefault="003B7839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адаптированная основная общеобразовательная программа начального общего образования обучающихся с задержкой психического развития </w:t>
            </w:r>
            <w:r>
              <w:rPr>
                <w:rFonts w:ascii="Times New Roman" w:hAnsi="Times New Roman"/>
                <w:sz w:val="24"/>
                <w:szCs w:val="24"/>
              </w:rPr>
              <w:t>ОДОБРЕНА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решением федерального учебно-методического объединения по общему образованию (протокол от 22 декабря 2015 г. № 4/15);</w:t>
            </w:r>
          </w:p>
          <w:p w:rsidR="003B7839" w:rsidRDefault="00CE0B5D" w:rsidP="00D06237">
            <w:pPr>
              <w:pStyle w:val="a3"/>
              <w:numPr>
                <w:ilvl w:val="0"/>
                <w:numId w:val="1"/>
              </w:numPr>
              <w:spacing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bookmarkStart w:id="0" w:name="_GoBack"/>
            <w:bookmarkEnd w:id="0"/>
            <w:r w:rsidR="003B7839">
              <w:rPr>
                <w:rFonts w:ascii="Times New Roman" w:hAnsi="Times New Roman" w:cs="Times New Roman"/>
                <w:sz w:val="24"/>
                <w:szCs w:val="24"/>
              </w:rPr>
              <w:t xml:space="preserve"> «Об образовании в Российской Федерации» № 273-ФЗ от 29 декабря 2012 г.;</w:t>
            </w:r>
          </w:p>
          <w:p w:rsidR="003B7839" w:rsidRDefault="003B7839" w:rsidP="00D06237">
            <w:pPr>
              <w:pStyle w:val="a3"/>
              <w:numPr>
                <w:ilvl w:val="0"/>
                <w:numId w:val="1"/>
              </w:numPr>
              <w:spacing w:line="36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МКОУ «АСШ им. А.А. Кудрявцева».</w:t>
            </w:r>
          </w:p>
        </w:tc>
      </w:tr>
      <w:tr w:rsidR="003B7839" w:rsidTr="00D062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39" w:rsidRDefault="003B7839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УМК:</w:t>
            </w:r>
          </w:p>
          <w:p w:rsidR="003B7839" w:rsidRDefault="003B7839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39" w:rsidRDefault="003B7839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1 класс, в 2 частях, учебник для общеобразовательных организаций /М.И. Моро, С.И. Волкова, С.В. Степанова;</w:t>
            </w:r>
          </w:p>
          <w:p w:rsidR="003B7839" w:rsidRDefault="003B7839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2 класс, в 2 частях, учебник для общеобразовательных организаций /М.И. Моро, С.И. Волкова, С.В. Степанова;</w:t>
            </w:r>
          </w:p>
          <w:p w:rsidR="003B7839" w:rsidRDefault="003B7839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3 класс, в 2 частях, учебник для общеобразовательных организаций /М.И. Моро, С.И. Волкова, С.В. Степанова;</w:t>
            </w:r>
          </w:p>
          <w:p w:rsidR="003B7839" w:rsidRPr="001D7403" w:rsidRDefault="003B7839" w:rsidP="00D06237">
            <w:pPr>
              <w:pStyle w:val="a3"/>
              <w:numPr>
                <w:ilvl w:val="0"/>
                <w:numId w:val="2"/>
              </w:numPr>
              <w:spacing w:after="160" w:line="240" w:lineRule="auto"/>
              <w:ind w:left="37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4 класс, в 2 частях, учебник для общеобразовательных организаций /М.И. Моро, С.И. Волкова, С.В. Степанова.</w:t>
            </w:r>
          </w:p>
        </w:tc>
      </w:tr>
      <w:tr w:rsidR="003B7839" w:rsidTr="00D062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39" w:rsidRDefault="003B7839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B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39" w:rsidRPr="009642E5" w:rsidRDefault="003B7839" w:rsidP="00D0623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ЗПР</w:t>
            </w:r>
            <w:r w:rsidRPr="0096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учиться.</w:t>
            </w:r>
          </w:p>
          <w:p w:rsidR="003B7839" w:rsidRPr="009642E5" w:rsidRDefault="003B7839" w:rsidP="00D0623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обучение математике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с ЗПР</w:t>
            </w:r>
            <w:r w:rsidRPr="0096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закладывает основы для формирования приемов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деятельности: обучающиеся</w:t>
            </w:r>
            <w:r w:rsidRPr="0096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Учитывая психологические особенности и возможности детей с ЗПР, целесообразно давать материал небольшими дозами, с постепенным его усложнением, увеличивая количество тренировочных упражнений, включая ежедневно материал для повторения и самостоятельных работ.</w:t>
            </w:r>
          </w:p>
          <w:p w:rsidR="003B7839" w:rsidRPr="009642E5" w:rsidRDefault="003B7839" w:rsidP="00D0623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умений.</w:t>
            </w:r>
          </w:p>
          <w:p w:rsidR="003B7839" w:rsidRPr="00EB1E47" w:rsidRDefault="003B7839" w:rsidP="00D06237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839" w:rsidTr="00D06237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39" w:rsidRDefault="003B7839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39" w:rsidRDefault="003B7839" w:rsidP="00D062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B7839" w:rsidTr="00D06237">
        <w:trPr>
          <w:trHeight w:val="64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39" w:rsidRDefault="003B7839" w:rsidP="00D0623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839" w:rsidRDefault="003B7839" w:rsidP="00FB6C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изучение математики в каждом классе начальной школы</w:t>
            </w:r>
            <w:r w:rsidR="00FB6C16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учебному </w:t>
            </w:r>
            <w:proofErr w:type="gramStart"/>
            <w:r w:rsidR="00FB6C16">
              <w:rPr>
                <w:rFonts w:ascii="Times New Roman" w:hAnsi="Times New Roman" w:cs="Times New Roman"/>
                <w:sz w:val="24"/>
                <w:szCs w:val="24"/>
              </w:rPr>
              <w:t>плану  отводится</w:t>
            </w:r>
            <w:proofErr w:type="gramEnd"/>
            <w:r w:rsidR="00FB6C16">
              <w:rPr>
                <w:rFonts w:ascii="Times New Roman" w:hAnsi="Times New Roman" w:cs="Times New Roman"/>
                <w:sz w:val="24"/>
                <w:szCs w:val="24"/>
              </w:rPr>
              <w:t xml:space="preserve"> по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в неделю. </w:t>
            </w:r>
            <w:r w:rsidR="00FB6C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C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классе </w:t>
            </w:r>
            <w:r w:rsidR="00FB6C16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(33 учебные </w:t>
            </w:r>
            <w:r w:rsidR="00FB6C16">
              <w:rPr>
                <w:rFonts w:ascii="Times New Roman" w:hAnsi="Times New Roman" w:cs="Times New Roman"/>
                <w:sz w:val="24"/>
                <w:szCs w:val="24"/>
              </w:rPr>
              <w:t>недели), во 2 - 4 классах - 170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 (34 учебные недели в каждом классе).</w:t>
            </w:r>
          </w:p>
        </w:tc>
      </w:tr>
    </w:tbl>
    <w:p w:rsidR="005756E9" w:rsidRDefault="00CE0B5D"/>
    <w:sectPr w:rsidR="0057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414D5"/>
    <w:multiLevelType w:val="hybridMultilevel"/>
    <w:tmpl w:val="AAC036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36F4"/>
    <w:multiLevelType w:val="hybridMultilevel"/>
    <w:tmpl w:val="6D749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17"/>
    <w:rsid w:val="003B7839"/>
    <w:rsid w:val="00C56689"/>
    <w:rsid w:val="00C87939"/>
    <w:rsid w:val="00CE0B5D"/>
    <w:rsid w:val="00D71F17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92B7D8-3627-4E43-8791-67C7C07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839"/>
    <w:pPr>
      <w:ind w:left="720"/>
      <w:contextualSpacing/>
    </w:pPr>
  </w:style>
  <w:style w:type="table" w:styleId="a4">
    <w:name w:val="Table Grid"/>
    <w:basedOn w:val="a1"/>
    <w:uiPriority w:val="39"/>
    <w:rsid w:val="003B7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4</cp:revision>
  <dcterms:created xsi:type="dcterms:W3CDTF">2022-11-01T13:41:00Z</dcterms:created>
  <dcterms:modified xsi:type="dcterms:W3CDTF">2022-11-07T13:03:00Z</dcterms:modified>
</cp:coreProperties>
</file>