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9" w:rsidRDefault="00502A72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2120E" w:rsidRPr="001A238B" w:rsidRDefault="00E267EC" w:rsidP="0042120E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F720A7">
        <w:rPr>
          <w:rFonts w:ascii="Times New Roman" w:hAnsi="Times New Roman" w:cs="Times New Roman"/>
          <w:b/>
          <w:sz w:val="28"/>
          <w:szCs w:val="28"/>
        </w:rPr>
        <w:t>:</w:t>
      </w:r>
      <w:r w:rsidR="00915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42120E" w:rsidRPr="001A238B">
        <w:rPr>
          <w:rFonts w:ascii="Times New Roman" w:hAnsi="Times New Roman"/>
          <w:b/>
          <w:color w:val="000000"/>
          <w:sz w:val="28"/>
        </w:rPr>
        <w:t xml:space="preserve"> «Вероятность и статистика. Углубленный уровень»</w:t>
      </w:r>
    </w:p>
    <w:p w:rsidR="005C4A79" w:rsidRDefault="00F720A7" w:rsidP="0042120E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D9319F" w:rsidRPr="00F720A7">
        <w:rPr>
          <w:rFonts w:ascii="Times New Roman" w:hAnsi="Times New Roman" w:cs="Times New Roman"/>
          <w:b/>
          <w:sz w:val="28"/>
          <w:szCs w:val="28"/>
        </w:rPr>
        <w:t>:</w:t>
      </w:r>
      <w:r w:rsidR="00D9319F">
        <w:rPr>
          <w:rFonts w:ascii="Times New Roman" w:hAnsi="Times New Roman" w:cs="Times New Roman"/>
          <w:sz w:val="28"/>
          <w:szCs w:val="28"/>
        </w:rPr>
        <w:t xml:space="preserve"> </w:t>
      </w:r>
      <w:r w:rsidR="004C3FF0">
        <w:rPr>
          <w:rFonts w:ascii="Times New Roman" w:hAnsi="Times New Roman" w:cs="Times New Roman"/>
          <w:b/>
          <w:sz w:val="28"/>
          <w:szCs w:val="28"/>
        </w:rPr>
        <w:t>10-</w:t>
      </w:r>
      <w:r w:rsidR="00502A72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6"/>
        <w:tblW w:w="0" w:type="auto"/>
        <w:tblInd w:w="250" w:type="dxa"/>
        <w:tblLook w:val="04A0"/>
      </w:tblPr>
      <w:tblGrid>
        <w:gridCol w:w="2553"/>
        <w:gridCol w:w="7619"/>
      </w:tblGrid>
      <w:tr w:rsidR="005C4A79" w:rsidRPr="00B23056" w:rsidTr="009152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C" w:rsidRDefault="00E267EC" w:rsidP="00E267EC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Федеральный закон «Об образовании в Российской Федерации» от 29.12.2012 N 273-ФЗ </w:t>
            </w:r>
          </w:p>
          <w:p w:rsidR="00E267EC" w:rsidRDefault="00E267EC" w:rsidP="00E267EC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</w:t>
            </w:r>
            <w:r w:rsidR="00837D37">
              <w:rPr>
                <w:sz w:val="24"/>
                <w:szCs w:val="24"/>
              </w:rPr>
              <w:t>среднего</w:t>
            </w:r>
            <w:r w:rsidRPr="00371051">
              <w:rPr>
                <w:sz w:val="24"/>
                <w:szCs w:val="24"/>
              </w:rPr>
              <w:t xml:space="preserve"> общего образования» </w:t>
            </w:r>
          </w:p>
          <w:p w:rsidR="00E267EC" w:rsidRDefault="00E267EC" w:rsidP="00E267EC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Приказ Министерства просвещения Российской Федерации от 16.11.2022 № 992 «Об утверждении федеральной образовательной программы </w:t>
            </w:r>
            <w:r w:rsidR="00837D37">
              <w:rPr>
                <w:sz w:val="24"/>
                <w:szCs w:val="24"/>
              </w:rPr>
              <w:t>среднего</w:t>
            </w:r>
            <w:r w:rsidRPr="00371051">
              <w:rPr>
                <w:sz w:val="24"/>
                <w:szCs w:val="24"/>
              </w:rPr>
              <w:t xml:space="preserve"> общего образования» </w:t>
            </w:r>
          </w:p>
          <w:p w:rsidR="00E267EC" w:rsidRDefault="00E267EC" w:rsidP="00E267EC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Федеральная рабочая программа </w:t>
            </w:r>
            <w:r>
              <w:rPr>
                <w:sz w:val="24"/>
                <w:szCs w:val="24"/>
              </w:rPr>
              <w:t>среднего</w:t>
            </w:r>
            <w:r w:rsidRPr="00371051">
              <w:rPr>
                <w:sz w:val="24"/>
                <w:szCs w:val="24"/>
              </w:rPr>
              <w:t xml:space="preserve"> общего образ</w:t>
            </w:r>
            <w:r>
              <w:rPr>
                <w:sz w:val="24"/>
                <w:szCs w:val="24"/>
              </w:rPr>
              <w:t xml:space="preserve">ования </w:t>
            </w:r>
            <w:r w:rsidRPr="00371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учебному предмету «Математика»</w:t>
            </w:r>
            <w:r w:rsidRPr="00371051">
              <w:rPr>
                <w:sz w:val="24"/>
                <w:szCs w:val="24"/>
              </w:rPr>
              <w:t xml:space="preserve">(2023г.) </w:t>
            </w:r>
          </w:p>
          <w:p w:rsidR="00E267EC" w:rsidRDefault="00E267EC" w:rsidP="00E267EC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Учебный план МКОУ «АСШ им. А. А. Кудрявцева» на 2023-2024 учебный год. </w:t>
            </w:r>
          </w:p>
          <w:p w:rsidR="005C4A79" w:rsidRPr="009152B0" w:rsidRDefault="00E267EC" w:rsidP="00E267EC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Рабочая программа воспитания МКОУ «АСШ им. А.А. Кудрявцева», утвержденная приказом №72-о от 31.08.2023</w:t>
            </w:r>
          </w:p>
        </w:tc>
      </w:tr>
      <w:tr w:rsidR="005C4A79" w:rsidRPr="00B23056" w:rsidTr="009152B0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A79" w:rsidRPr="00B23056" w:rsidTr="0042120E">
        <w:trPr>
          <w:trHeight w:val="3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56" w:rsidRDefault="00B23056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4A79" w:rsidRPr="00E267EC" w:rsidRDefault="0042120E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Вероятность и статистика.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0E" w:rsidRDefault="0042120E" w:rsidP="0042120E">
            <w:pPr>
              <w:spacing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0" w:name="a6b37fd9-7472-4837-a3d7-a8ff388fb699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10-11 классы. Учебник для общеобразовательных организаци</w:t>
            </w:r>
            <w:proofErr w:type="gramStart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уровень).[ А.Г. Мордкович и др. ] М. : Мнемозина, 2019г. ;</w:t>
            </w:r>
          </w:p>
          <w:p w:rsidR="0042120E" w:rsidRDefault="0042120E" w:rsidP="0042120E">
            <w:pPr>
              <w:spacing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      </w:r>
            <w:bookmarkEnd w:id="0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C4A79" w:rsidRPr="00B23056" w:rsidRDefault="0042120E" w:rsidP="0042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14faef7a-1130-4a8c-b98b-7dabba266b48"/>
            <w:r w:rsidRPr="00421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7-9 классы. Универсальный многоуровневый сборник задач. В 3-х частях. Часть 3. Статистика. Вероятность. Комбинаторика. Под редакцией И. Р. Высоцкого, И. В. Ященко. М.: Просвещение - 2020 г.</w:t>
            </w:r>
            <w:bookmarkEnd w:id="1"/>
            <w:r w:rsidRPr="00421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</w:p>
        </w:tc>
      </w:tr>
      <w:tr w:rsidR="005C4A79" w:rsidRPr="00B23056" w:rsidTr="009152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02A72" w:rsidP="00502A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E" w:rsidRPr="0042120E" w:rsidRDefault="0042120E" w:rsidP="0042120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      </w:r>
            <w:proofErr w:type="gramStart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значимости</w:t>
            </w:r>
            <w:proofErr w:type="gramEnd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общности математических методов познания как неотъемлемой части современного </w:t>
            </w:r>
            <w:proofErr w:type="spellStart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мировоззрения.</w:t>
            </w:r>
          </w:p>
          <w:p w:rsidR="0042120E" w:rsidRPr="0042120E" w:rsidRDefault="0042120E" w:rsidP="0042120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</w:t>
            </w:r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      </w:r>
          </w:p>
          <w:p w:rsidR="0042120E" w:rsidRPr="0042120E" w:rsidRDefault="0042120E" w:rsidP="0042120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      </w:r>
          </w:p>
          <w:p w:rsidR="0042120E" w:rsidRPr="0042120E" w:rsidRDefault="0042120E" w:rsidP="0042120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Помимо основных линий в учебный ку</w:t>
            </w:r>
            <w:proofErr w:type="gramStart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рс вкл</w:t>
            </w:r>
            <w:proofErr w:type="gramEnd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      </w:r>
          </w:p>
          <w:p w:rsidR="0042120E" w:rsidRDefault="0042120E" w:rsidP="0042120E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      </w:r>
            <w:proofErr w:type="gramStart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геометрического</w:t>
            </w:r>
            <w:proofErr w:type="gramEnd"/>
            <w:r w:rsidRPr="00421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биномиального распределений и знакомство с их непрерывными аналогами – показательным и нормальным распределениями.</w:t>
            </w:r>
          </w:p>
          <w:p w:rsidR="00212885" w:rsidRPr="00212885" w:rsidRDefault="00212885" w:rsidP="00212885">
            <w:pPr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 w:rsidRPr="00212885">
              <w:rPr>
                <w:rFonts w:ascii="Times New Roman" w:hAnsi="Times New Roman"/>
                <w:color w:val="000000"/>
                <w:sz w:val="24"/>
                <w:szCs w:val="24"/>
              </w:rPr>
      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      </w:r>
          </w:p>
          <w:p w:rsidR="005C4A79" w:rsidRPr="00212885" w:rsidRDefault="00212885" w:rsidP="00212885">
            <w:pPr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 w:rsidRPr="00212885">
              <w:rPr>
                <w:rFonts w:ascii="Times New Roman" w:hAnsi="Times New Roman"/>
                <w:color w:val="000000"/>
                <w:sz w:val="24"/>
                <w:szCs w:val="24"/>
              </w:rPr>
      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      </w:r>
          </w:p>
        </w:tc>
      </w:tr>
      <w:tr w:rsidR="005C4A79" w:rsidRPr="00B23056" w:rsidTr="009152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02A72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4A79" w:rsidRPr="00B23056" w:rsidTr="009152B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72" w:rsidRDefault="006A31DF" w:rsidP="00502A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A7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02A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2A72">
              <w:t xml:space="preserve"> </w:t>
            </w:r>
          </w:p>
          <w:p w:rsidR="00502A72" w:rsidRDefault="00212885" w:rsidP="00502A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часа(</w:t>
            </w:r>
            <w:r w:rsidR="0042120E">
              <w:rPr>
                <w:rFonts w:ascii="Times New Roman" w:hAnsi="Times New Roman" w:cs="Times New Roman"/>
                <w:sz w:val="24"/>
                <w:szCs w:val="24"/>
              </w:rPr>
              <w:t>1час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2A72">
              <w:rPr>
                <w:rFonts w:ascii="Times New Roman" w:hAnsi="Times New Roman" w:cs="Times New Roman"/>
                <w:sz w:val="24"/>
                <w:szCs w:val="24"/>
              </w:rPr>
              <w:t xml:space="preserve"> -10 класс</w:t>
            </w:r>
          </w:p>
          <w:p w:rsidR="0042120E" w:rsidRPr="00502A72" w:rsidRDefault="00212885" w:rsidP="00502A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34часа(</w:t>
            </w:r>
            <w:r w:rsidR="0042120E">
              <w:rPr>
                <w:rFonts w:ascii="Times New Roman" w:hAnsi="Times New Roman" w:cs="Times New Roman"/>
                <w:sz w:val="24"/>
                <w:szCs w:val="24"/>
              </w:rPr>
              <w:t>1час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120E">
              <w:rPr>
                <w:rFonts w:ascii="Times New Roman" w:hAnsi="Times New Roman" w:cs="Times New Roman"/>
                <w:sz w:val="24"/>
                <w:szCs w:val="24"/>
              </w:rPr>
              <w:t>-11класс</w:t>
            </w:r>
          </w:p>
          <w:p w:rsidR="005C4A79" w:rsidRPr="00B23056" w:rsidRDefault="005C4A79" w:rsidP="006A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A79" w:rsidRPr="00B23056" w:rsidRDefault="005C4A79" w:rsidP="00B2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79" w:rsidRPr="00B23056" w:rsidRDefault="005C4A79" w:rsidP="00F720A7">
      <w:pPr>
        <w:rPr>
          <w:rFonts w:ascii="Times New Roman" w:hAnsi="Times New Roman" w:cs="Times New Roman"/>
          <w:b/>
          <w:sz w:val="24"/>
          <w:szCs w:val="24"/>
        </w:rPr>
      </w:pPr>
    </w:p>
    <w:sectPr w:rsidR="005C4A79" w:rsidRPr="00B23056" w:rsidSect="009152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>
    <w:nsid w:val="261C4415"/>
    <w:multiLevelType w:val="hybridMultilevel"/>
    <w:tmpl w:val="2FEA6E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4">
    <w:nsid w:val="6D970C12"/>
    <w:multiLevelType w:val="hybridMultilevel"/>
    <w:tmpl w:val="ADA4E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1B8"/>
    <w:rsid w:val="000A2EB0"/>
    <w:rsid w:val="000C7B60"/>
    <w:rsid w:val="001962D6"/>
    <w:rsid w:val="001F75B1"/>
    <w:rsid w:val="00212885"/>
    <w:rsid w:val="00234FB3"/>
    <w:rsid w:val="002E028D"/>
    <w:rsid w:val="00324D60"/>
    <w:rsid w:val="003E421E"/>
    <w:rsid w:val="0042120E"/>
    <w:rsid w:val="00422AEF"/>
    <w:rsid w:val="004C3FF0"/>
    <w:rsid w:val="00502A72"/>
    <w:rsid w:val="00540922"/>
    <w:rsid w:val="005C4A79"/>
    <w:rsid w:val="006A31DF"/>
    <w:rsid w:val="007C529B"/>
    <w:rsid w:val="008355ED"/>
    <w:rsid w:val="00837D37"/>
    <w:rsid w:val="009152B0"/>
    <w:rsid w:val="00915A69"/>
    <w:rsid w:val="00B23056"/>
    <w:rsid w:val="00BF34FE"/>
    <w:rsid w:val="00D9319F"/>
    <w:rsid w:val="00E267EC"/>
    <w:rsid w:val="00E521B8"/>
    <w:rsid w:val="00F7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8355E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Гуля Романовна</dc:creator>
  <cp:lastModifiedBy>User</cp:lastModifiedBy>
  <cp:revision>8</cp:revision>
  <dcterms:created xsi:type="dcterms:W3CDTF">2023-09-08T15:36:00Z</dcterms:created>
  <dcterms:modified xsi:type="dcterms:W3CDTF">2023-09-08T18:23:00Z</dcterms:modified>
</cp:coreProperties>
</file>